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00" w:rsidRPr="001B0B86" w:rsidRDefault="00E31E00" w:rsidP="00E31E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0B86">
        <w:rPr>
          <w:rFonts w:ascii="Times New Roman" w:hAnsi="Times New Roman" w:cs="Times New Roman"/>
          <w:b/>
          <w:sz w:val="36"/>
          <w:szCs w:val="36"/>
        </w:rPr>
        <w:t>Аттестационный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по летней практике </w:t>
      </w:r>
    </w:p>
    <w:p w:rsidR="00E31E00" w:rsidRDefault="00E31E00" w:rsidP="00E31E00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054DBF">
        <w:rPr>
          <w:rFonts w:ascii="Times New Roman" w:hAnsi="Times New Roman" w:cs="Times New Roman"/>
        </w:rPr>
        <w:t xml:space="preserve">(характеристика профессиональной деятельности обучающегося </w:t>
      </w:r>
      <w:proofErr w:type="gramEnd"/>
    </w:p>
    <w:p w:rsidR="00E31E00" w:rsidRDefault="00E31E00" w:rsidP="00E31E0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54DBF">
        <w:rPr>
          <w:rFonts w:ascii="Times New Roman" w:hAnsi="Times New Roman" w:cs="Times New Roman"/>
        </w:rPr>
        <w:t xml:space="preserve">во время </w:t>
      </w:r>
      <w:r w:rsidRPr="00886324">
        <w:rPr>
          <w:rFonts w:ascii="Times New Roman" w:hAnsi="Times New Roman" w:cs="Times New Roman"/>
        </w:rPr>
        <w:t>учебной</w:t>
      </w:r>
      <w:r>
        <w:rPr>
          <w:rFonts w:ascii="Times New Roman" w:hAnsi="Times New Roman" w:cs="Times New Roman"/>
        </w:rPr>
        <w:t>/</w:t>
      </w:r>
      <w:r w:rsidRPr="00886324">
        <w:rPr>
          <w:rFonts w:ascii="Times New Roman" w:hAnsi="Times New Roman" w:cs="Times New Roman"/>
          <w:u w:val="single"/>
        </w:rPr>
        <w:t>производственной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практики</w:t>
      </w:r>
      <w:r w:rsidRPr="00054DBF">
        <w:rPr>
          <w:rFonts w:ascii="Times New Roman" w:hAnsi="Times New Roman" w:cs="Times New Roman"/>
        </w:rPr>
        <w:t>)</w:t>
      </w:r>
    </w:p>
    <w:p w:rsidR="00602C53" w:rsidRDefault="00A11D6C" w:rsidP="00602C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B83A7D">
        <w:rPr>
          <w:rFonts w:ascii="Times New Roman" w:eastAsia="Times New Roman" w:hAnsi="Times New Roman" w:cs="Times New Roman"/>
        </w:rPr>
        <w:br/>
      </w:r>
      <w:r w:rsidRPr="00091142">
        <w:rPr>
          <w:rFonts w:ascii="Times New Roman" w:eastAsia="Times New Roman" w:hAnsi="Times New Roman" w:cs="Times New Roman"/>
          <w:sz w:val="24"/>
          <w:szCs w:val="24"/>
        </w:rPr>
        <w:t>ФИО студента _________________________________</w:t>
      </w:r>
      <w:r w:rsidR="00091142" w:rsidRPr="0009114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Pr="00091142">
        <w:rPr>
          <w:rFonts w:ascii="Times New Roman" w:eastAsia="Times New Roman" w:hAnsi="Times New Roman" w:cs="Times New Roman"/>
          <w:sz w:val="24"/>
          <w:szCs w:val="24"/>
        </w:rPr>
        <w:t xml:space="preserve"> курс ____</w:t>
      </w:r>
      <w:r w:rsidR="00941A99" w:rsidRPr="00091142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091142">
        <w:rPr>
          <w:rFonts w:ascii="Times New Roman" w:eastAsia="Times New Roman" w:hAnsi="Times New Roman" w:cs="Times New Roman"/>
          <w:sz w:val="24"/>
          <w:szCs w:val="24"/>
        </w:rPr>
        <w:t xml:space="preserve"> группа ____</w:t>
      </w:r>
      <w:r w:rsidR="00941A99" w:rsidRPr="00091142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A11D6C" w:rsidRDefault="00A11D6C" w:rsidP="00602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42">
        <w:rPr>
          <w:rFonts w:ascii="Times New Roman" w:eastAsia="Times New Roman" w:hAnsi="Times New Roman" w:cs="Times New Roman"/>
          <w:sz w:val="24"/>
          <w:szCs w:val="24"/>
        </w:rPr>
        <w:br/>
        <w:t>Название</w:t>
      </w:r>
      <w:r w:rsidR="00E31E00">
        <w:rPr>
          <w:rFonts w:ascii="Times New Roman" w:eastAsia="Times New Roman" w:hAnsi="Times New Roman" w:cs="Times New Roman"/>
          <w:sz w:val="24"/>
          <w:szCs w:val="24"/>
        </w:rPr>
        <w:t xml:space="preserve"> детского оздоровительного учреждения </w:t>
      </w:r>
      <w:r w:rsidRPr="0009114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941A99" w:rsidRPr="00091142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091142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BC3EC5" w:rsidRDefault="00BC3EC5" w:rsidP="00602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EC5" w:rsidRPr="00091142" w:rsidRDefault="00BC3EC5" w:rsidP="00602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Сроки прохождения практики: _________________________</w:t>
      </w:r>
      <w:r w:rsidR="00E31E00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A11D6C" w:rsidRPr="00B83A7D" w:rsidRDefault="00A11D6C" w:rsidP="00B83A7D">
      <w:pPr>
        <w:spacing w:after="0" w:line="240" w:lineRule="auto"/>
      </w:pPr>
    </w:p>
    <w:tbl>
      <w:tblPr>
        <w:tblStyle w:val="a3"/>
        <w:tblW w:w="16019" w:type="dxa"/>
        <w:tblInd w:w="-176" w:type="dxa"/>
        <w:tblLayout w:type="fixed"/>
        <w:tblLook w:val="04A0"/>
      </w:tblPr>
      <w:tblGrid>
        <w:gridCol w:w="3828"/>
        <w:gridCol w:w="9898"/>
        <w:gridCol w:w="2293"/>
      </w:tblGrid>
      <w:tr w:rsidR="00091142" w:rsidRPr="00602C53" w:rsidTr="000B2E31">
        <w:trPr>
          <w:tblHeader/>
        </w:trPr>
        <w:tc>
          <w:tcPr>
            <w:tcW w:w="3828" w:type="dxa"/>
          </w:tcPr>
          <w:p w:rsidR="00091142" w:rsidRPr="00602C53" w:rsidRDefault="00091142" w:rsidP="00FC44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9898" w:type="dxa"/>
          </w:tcPr>
          <w:p w:rsidR="00091142" w:rsidRPr="00602C53" w:rsidRDefault="00091142" w:rsidP="00FC44D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Признаки проявления компетенций </w:t>
            </w: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(знания, умения)</w:t>
            </w:r>
          </w:p>
        </w:tc>
        <w:tc>
          <w:tcPr>
            <w:tcW w:w="2293" w:type="dxa"/>
          </w:tcPr>
          <w:p w:rsidR="00091142" w:rsidRPr="00602C53" w:rsidRDefault="00091142" w:rsidP="00FC44D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(наличие признаков компетенций </w:t>
            </w:r>
            <w:r w:rsidRPr="00602C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(в баллах))</w:t>
            </w:r>
          </w:p>
        </w:tc>
      </w:tr>
      <w:tr w:rsidR="00BC3EC5" w:rsidRPr="00602C53" w:rsidTr="00B02C7E">
        <w:tc>
          <w:tcPr>
            <w:tcW w:w="3828" w:type="dxa"/>
          </w:tcPr>
          <w:p w:rsidR="00BC3EC5" w:rsidRPr="00602C53" w:rsidRDefault="00BC3EC5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>ПК.2.1. Определять цели и задачи внеурочной деятельности и общения, планировать воспитательное мероприятие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обоснованность постановки  целей и задач внеурочной деятельности в соответствии с особенностями избранного вида деятельности, возраста, коллектива учащихся;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соответствие структуры и содержания внеурочного занятия поставленным целям и задачам;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обоснованность выбора методов и форм организации внеклассной деятельности обучающихся;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31206F">
        <w:tc>
          <w:tcPr>
            <w:tcW w:w="3828" w:type="dxa"/>
          </w:tcPr>
          <w:p w:rsidR="00BC3EC5" w:rsidRPr="00602C53" w:rsidRDefault="00BC3EC5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>ПК.2.2. Проводить воспитательное мероприятие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достижение поставленных целей и задач </w:t>
            </w:r>
          </w:p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соблюдение методических рекомендаций при организации и проведении выбранной формы внеурочного занятия</w:t>
            </w:r>
          </w:p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соответствие применяемых методов и приемов организации и активизации деятельности детей целям, задачам, содержанию занятия, уровню развития коллектива, возрастным особенностям</w:t>
            </w:r>
          </w:p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соблюдение принципа сочетания педагогического руководства с инициативой и самостоятельностью учащихся при подготовке и проведении занятия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обеспечение заинтересованного активного участия детей в занятии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BA313B">
        <w:tc>
          <w:tcPr>
            <w:tcW w:w="3828" w:type="dxa"/>
          </w:tcPr>
          <w:p w:rsidR="00BC3EC5" w:rsidRPr="00602C53" w:rsidRDefault="00BC3EC5" w:rsidP="00FC44DB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ПК 2.3. Осуществлять педагогический контроль, оценивать процесс и результаты деятельности </w:t>
            </w:r>
            <w:proofErr w:type="gramStart"/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8" w:type="dxa"/>
          </w:tcPr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обоснованность выбора  форм контроля и методов диагностики результатов деятельности младших школьников;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обоснованность отбора контрольно-измерительных материалов;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точность интерпретации результатов диагностики достижений обучающихся;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BA50EE">
        <w:tc>
          <w:tcPr>
            <w:tcW w:w="3828" w:type="dxa"/>
          </w:tcPr>
          <w:p w:rsidR="00BC3EC5" w:rsidRPr="00602C53" w:rsidRDefault="00BC3EC5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>ПК.2.4. Анализировать процесс и результаты проведения воспитательных мероприятий.</w:t>
            </w:r>
          </w:p>
        </w:tc>
        <w:tc>
          <w:tcPr>
            <w:tcW w:w="9898" w:type="dxa"/>
          </w:tcPr>
          <w:p w:rsidR="00BC3EC5" w:rsidRPr="00602C53" w:rsidRDefault="00BC3EC5" w:rsidP="00A11D6C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соблюдение алгоритма при проведении анализа внеурочного занятия;</w:t>
            </w:r>
          </w:p>
          <w:p w:rsidR="00BC3EC5" w:rsidRPr="00602C53" w:rsidRDefault="00BC3EC5" w:rsidP="00A11D6C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полнота анализа (самоанализа) проведенного занятия, обоснованность выводов;</w:t>
            </w:r>
          </w:p>
          <w:p w:rsidR="00BC3EC5" w:rsidRPr="00602C53" w:rsidRDefault="00BC3EC5" w:rsidP="00A11D6C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ясность и аргументированность изложения собственного мнения;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соблюдение этических норм при анализе и оценке результатов мероприятия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E940BF">
        <w:tc>
          <w:tcPr>
            <w:tcW w:w="3828" w:type="dxa"/>
          </w:tcPr>
          <w:p w:rsidR="00BC3EC5" w:rsidRPr="00602C53" w:rsidRDefault="00BC3EC5" w:rsidP="00FC44D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02C53">
              <w:rPr>
                <w:sz w:val="20"/>
                <w:szCs w:val="20"/>
              </w:rPr>
              <w:t xml:space="preserve">ПК.2.5. Вести документацию, обеспечивающую организацию внеурочной деятельности и общения младших школьников. 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соблюдение требований к оформлению документации, обеспечивающую организацию внеурочной деятельности и общения младших школьников;</w:t>
            </w: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44604F">
        <w:tc>
          <w:tcPr>
            <w:tcW w:w="3828" w:type="dxa"/>
          </w:tcPr>
          <w:p w:rsidR="00BC3EC5" w:rsidRPr="00602C53" w:rsidRDefault="00BC3EC5" w:rsidP="003C30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9898" w:type="dxa"/>
          </w:tcPr>
          <w:p w:rsidR="00BC3EC5" w:rsidRPr="00602C53" w:rsidRDefault="00BC3EC5" w:rsidP="003C3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 xml:space="preserve">- отсутствие прогулов практики без уважительных причин </w:t>
            </w:r>
          </w:p>
          <w:p w:rsidR="00BC3EC5" w:rsidRPr="00602C53" w:rsidRDefault="00BC3EC5" w:rsidP="003C3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-охотно участвует в организации работы с детьми</w:t>
            </w:r>
          </w:p>
        </w:tc>
        <w:tc>
          <w:tcPr>
            <w:tcW w:w="2293" w:type="dxa"/>
          </w:tcPr>
          <w:p w:rsidR="00BC3EC5" w:rsidRPr="00602C53" w:rsidRDefault="00BC3EC5" w:rsidP="004B24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55D" w:rsidRPr="00602C53" w:rsidTr="00602C53">
        <w:trPr>
          <w:trHeight w:val="432"/>
        </w:trPr>
        <w:tc>
          <w:tcPr>
            <w:tcW w:w="3828" w:type="dxa"/>
          </w:tcPr>
          <w:p w:rsidR="00DA755D" w:rsidRPr="00602C53" w:rsidRDefault="00DA755D" w:rsidP="00DA7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  3.  Оценивать риски и принимать решения в нестандартных ситуациях. </w:t>
            </w:r>
          </w:p>
        </w:tc>
        <w:tc>
          <w:tcPr>
            <w:tcW w:w="9898" w:type="dxa"/>
          </w:tcPr>
          <w:p w:rsidR="00DA755D" w:rsidRPr="00602C53" w:rsidRDefault="00DA755D" w:rsidP="00DA7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 xml:space="preserve">- разрешение и предупреждение конфликтных ситуаций </w:t>
            </w:r>
          </w:p>
          <w:p w:rsidR="00DA755D" w:rsidRPr="00602C53" w:rsidRDefault="00DA755D" w:rsidP="003C30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</w:tcPr>
          <w:p w:rsidR="00DA755D" w:rsidRPr="00602C53" w:rsidRDefault="00DA755D" w:rsidP="004B24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F50CE0">
        <w:tc>
          <w:tcPr>
            <w:tcW w:w="3828" w:type="dxa"/>
          </w:tcPr>
          <w:p w:rsidR="00BC3EC5" w:rsidRPr="00602C53" w:rsidRDefault="00BC3EC5" w:rsidP="00FC44DB">
            <w:pPr>
              <w:pStyle w:val="a4"/>
              <w:widowControl w:val="0"/>
              <w:snapToGrid w:val="0"/>
              <w:spacing w:line="276" w:lineRule="auto"/>
              <w:ind w:left="0" w:firstLine="0"/>
              <w:rPr>
                <w:sz w:val="20"/>
                <w:szCs w:val="20"/>
              </w:rPr>
            </w:pPr>
            <w:r w:rsidRPr="00602C53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адекватность отбора и использования информации для решения </w:t>
            </w: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профессиональных задач, профессионального и личностного развития</w:t>
            </w:r>
          </w:p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-эффективность использования различных источников, включая электронные, при прохождении производственной практики.</w:t>
            </w:r>
          </w:p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BB24F1">
        <w:tc>
          <w:tcPr>
            <w:tcW w:w="3828" w:type="dxa"/>
          </w:tcPr>
          <w:p w:rsidR="00BC3EC5" w:rsidRPr="00602C53" w:rsidRDefault="00BC3EC5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обоснованность применения </w:t>
            </w: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информационно-коммуникационных технологий для совершенствования профессиональной деятельности;</w:t>
            </w:r>
          </w:p>
          <w:p w:rsidR="00BC3EC5" w:rsidRPr="00602C53" w:rsidRDefault="00BC3EC5" w:rsidP="00602C53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результативность и широта использования </w:t>
            </w: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информационно-коммуникационных технологий при решении профессиональных задач;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602C53">
        <w:trPr>
          <w:trHeight w:val="767"/>
        </w:trPr>
        <w:tc>
          <w:tcPr>
            <w:tcW w:w="3828" w:type="dxa"/>
          </w:tcPr>
          <w:p w:rsidR="00BC3EC5" w:rsidRPr="00602C53" w:rsidRDefault="00BC3EC5" w:rsidP="00BC3EC5">
            <w:pPr>
              <w:widowControl w:val="0"/>
              <w:snapToGrid w:val="0"/>
              <w:spacing w:line="276" w:lineRule="auto"/>
              <w:rPr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соблюдение норм профессиональной этики при работе в команде;</w:t>
            </w:r>
          </w:p>
          <w:p w:rsidR="00BC3EC5" w:rsidRPr="00602C53" w:rsidRDefault="00BC3EC5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13688D">
        <w:tc>
          <w:tcPr>
            <w:tcW w:w="3828" w:type="dxa"/>
          </w:tcPr>
          <w:p w:rsidR="00BC3EC5" w:rsidRPr="00602C53" w:rsidRDefault="00BC3EC5" w:rsidP="00FC44DB">
            <w:pPr>
              <w:pStyle w:val="a4"/>
              <w:widowControl w:val="0"/>
              <w:snapToGrid w:val="0"/>
              <w:spacing w:line="276" w:lineRule="auto"/>
              <w:ind w:left="0" w:firstLine="0"/>
              <w:rPr>
                <w:sz w:val="20"/>
                <w:szCs w:val="20"/>
              </w:rPr>
            </w:pPr>
            <w:r w:rsidRPr="00602C53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9898" w:type="dxa"/>
          </w:tcPr>
          <w:p w:rsidR="00BC3EC5" w:rsidRPr="00602C53" w:rsidRDefault="00BC3EC5" w:rsidP="00AD24C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 проявление интереса к инновациям в области профессиональной деятельности;</w:t>
            </w:r>
          </w:p>
          <w:p w:rsidR="00BC3EC5" w:rsidRPr="00602C53" w:rsidRDefault="00BC3EC5" w:rsidP="00AD24C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- проявление способности изменять содержание своей деятельности с учетом  изменяющихся условий: целей, содержания, технологий профессиональной деятельности;</w:t>
            </w:r>
          </w:p>
          <w:p w:rsidR="00BC3EC5" w:rsidRPr="00602C53" w:rsidRDefault="00BC3EC5" w:rsidP="00F94C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-проявление профессиональной маневренности при прохождении производственной практики.</w:t>
            </w:r>
          </w:p>
        </w:tc>
        <w:tc>
          <w:tcPr>
            <w:tcW w:w="2293" w:type="dxa"/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0911CC">
        <w:tc>
          <w:tcPr>
            <w:tcW w:w="3828" w:type="dxa"/>
            <w:tcBorders>
              <w:bottom w:val="single" w:sz="4" w:space="0" w:color="000000" w:themeColor="text1"/>
            </w:tcBorders>
          </w:tcPr>
          <w:p w:rsidR="00BC3EC5" w:rsidRPr="00602C53" w:rsidRDefault="00BC3EC5" w:rsidP="00E31E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</w:t>
            </w:r>
            <w:r w:rsidR="00E31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профилактику травматизма, обеспечивать охрану жизни и здоровья детей.</w:t>
            </w:r>
          </w:p>
        </w:tc>
        <w:tc>
          <w:tcPr>
            <w:tcW w:w="9898" w:type="dxa"/>
            <w:tcBorders>
              <w:bottom w:val="single" w:sz="4" w:space="0" w:color="000000" w:themeColor="text1"/>
            </w:tcBorders>
          </w:tcPr>
          <w:p w:rsidR="00BC3EC5" w:rsidRPr="00602C53" w:rsidRDefault="00BC3EC5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>- демонстрация умений и знаний по технике безопасности, охране жизни и здоровья детей;</w:t>
            </w:r>
          </w:p>
          <w:p w:rsidR="00BC3EC5" w:rsidRPr="00602C53" w:rsidRDefault="00BC3EC5" w:rsidP="00BC3EC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Cs/>
                <w:sz w:val="20"/>
                <w:szCs w:val="20"/>
              </w:rPr>
              <w:t>-соблюдение требований безопасности жизнедеятельности, охраны труда  при организации воспитательного процесса.</w:t>
            </w:r>
          </w:p>
        </w:tc>
        <w:tc>
          <w:tcPr>
            <w:tcW w:w="2293" w:type="dxa"/>
            <w:tcBorders>
              <w:bottom w:val="single" w:sz="4" w:space="0" w:color="000000" w:themeColor="text1"/>
            </w:tcBorders>
          </w:tcPr>
          <w:p w:rsidR="00BC3EC5" w:rsidRPr="00602C53" w:rsidRDefault="00BC3EC5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55D" w:rsidRPr="00602C53" w:rsidTr="000911CC">
        <w:tc>
          <w:tcPr>
            <w:tcW w:w="3828" w:type="dxa"/>
            <w:tcBorders>
              <w:bottom w:val="single" w:sz="4" w:space="0" w:color="000000" w:themeColor="text1"/>
            </w:tcBorders>
          </w:tcPr>
          <w:p w:rsidR="00DA755D" w:rsidRPr="00602C53" w:rsidRDefault="00DA755D" w:rsidP="00DA75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11.  </w:t>
            </w: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 xml:space="preserve">Строить профессиональную деятельность с соблюдением правовых норм ее регулирующих </w:t>
            </w:r>
          </w:p>
        </w:tc>
        <w:tc>
          <w:tcPr>
            <w:tcW w:w="9898" w:type="dxa"/>
            <w:tcBorders>
              <w:bottom w:val="single" w:sz="4" w:space="0" w:color="000000" w:themeColor="text1"/>
            </w:tcBorders>
          </w:tcPr>
          <w:p w:rsidR="00DA755D" w:rsidRPr="00602C53" w:rsidRDefault="00DA755D" w:rsidP="00DA755D">
            <w:pPr>
              <w:pStyle w:val="Default"/>
              <w:jc w:val="both"/>
              <w:rPr>
                <w:sz w:val="20"/>
                <w:szCs w:val="20"/>
              </w:rPr>
            </w:pPr>
            <w:r w:rsidRPr="00602C53">
              <w:rPr>
                <w:sz w:val="20"/>
                <w:szCs w:val="20"/>
              </w:rPr>
              <w:t xml:space="preserve">- соблюдение нормативно-законодательных актов </w:t>
            </w:r>
          </w:p>
          <w:p w:rsidR="00DA755D" w:rsidRPr="00602C53" w:rsidRDefault="00DA755D" w:rsidP="00AD2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tcBorders>
              <w:bottom w:val="single" w:sz="4" w:space="0" w:color="000000" w:themeColor="text1"/>
            </w:tcBorders>
          </w:tcPr>
          <w:p w:rsidR="00DA755D" w:rsidRPr="00602C53" w:rsidRDefault="00DA755D" w:rsidP="00AD24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3EC5" w:rsidRPr="00602C53" w:rsidTr="00996A85">
        <w:tc>
          <w:tcPr>
            <w:tcW w:w="13726" w:type="dxa"/>
            <w:gridSpan w:val="2"/>
            <w:tcBorders>
              <w:top w:val="double" w:sz="4" w:space="0" w:color="auto"/>
            </w:tcBorders>
          </w:tcPr>
          <w:p w:rsidR="00BC3EC5" w:rsidRPr="00602C53" w:rsidRDefault="00BC3EC5" w:rsidP="005D05D4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3EC5" w:rsidRPr="00602C53" w:rsidRDefault="00BC3EC5" w:rsidP="005D05D4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2C5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602C53">
              <w:rPr>
                <w:rFonts w:ascii="Times New Roman" w:hAnsi="Times New Roman" w:cs="Times New Roman"/>
                <w:sz w:val="20"/>
                <w:szCs w:val="20"/>
              </w:rPr>
              <w:t xml:space="preserve"> (средний балл</w:t>
            </w:r>
            <w:proofErr w:type="gramStart"/>
            <w:r w:rsidRPr="00602C53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293" w:type="dxa"/>
            <w:tcBorders>
              <w:top w:val="double" w:sz="4" w:space="0" w:color="auto"/>
            </w:tcBorders>
          </w:tcPr>
          <w:p w:rsidR="00BC3EC5" w:rsidRPr="00602C53" w:rsidRDefault="00BC3EC5" w:rsidP="005D05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44DB" w:rsidRDefault="00FC44DB" w:rsidP="00A11D6C">
      <w:pPr>
        <w:spacing w:after="0"/>
        <w:sectPr w:rsidR="00FC44DB" w:rsidSect="00E31E00">
          <w:headerReference w:type="default" r:id="rId8"/>
          <w:pgSz w:w="16838" w:h="11906" w:orient="landscape"/>
          <w:pgMar w:top="567" w:right="851" w:bottom="284" w:left="851" w:header="284" w:footer="708" w:gutter="0"/>
          <w:cols w:space="708"/>
          <w:docGrid w:linePitch="360"/>
        </w:sectPr>
      </w:pPr>
    </w:p>
    <w:p w:rsidR="00BC3EC5" w:rsidRDefault="00BC3EC5" w:rsidP="00091142">
      <w:pPr>
        <w:spacing w:after="0"/>
        <w:ind w:left="567" w:right="-1266"/>
        <w:rPr>
          <w:rFonts w:ascii="Times New Roman" w:eastAsia="Times New Roman" w:hAnsi="Times New Roman" w:cs="Times New Roman"/>
        </w:rPr>
      </w:pPr>
    </w:p>
    <w:p w:rsidR="00091142" w:rsidRPr="00711397" w:rsidRDefault="00B83A7D" w:rsidP="00091142">
      <w:pPr>
        <w:spacing w:after="0"/>
        <w:ind w:left="567" w:right="-1266"/>
        <w:rPr>
          <w:rFonts w:ascii="Times New Roman" w:eastAsia="Times New Roman" w:hAnsi="Times New Roman" w:cs="Times New Roman"/>
          <w:sz w:val="24"/>
          <w:szCs w:val="24"/>
        </w:rPr>
        <w:sectPr w:rsidR="00091142" w:rsidRPr="00711397" w:rsidSect="00091142">
          <w:type w:val="continuous"/>
          <w:pgSz w:w="16838" w:h="11906" w:orient="landscape"/>
          <w:pgMar w:top="142" w:right="851" w:bottom="284" w:left="851" w:header="708" w:footer="708" w:gutter="0"/>
          <w:cols w:space="708"/>
          <w:docGrid w:linePitch="360"/>
        </w:sectPr>
      </w:pPr>
      <w:r w:rsidRPr="00711397">
        <w:rPr>
          <w:rFonts w:ascii="Times New Roman" w:eastAsia="Times New Roman" w:hAnsi="Times New Roman" w:cs="Times New Roman"/>
          <w:sz w:val="24"/>
          <w:szCs w:val="24"/>
        </w:rPr>
        <w:t xml:space="preserve">Для оценки по каждому пункту используется </w:t>
      </w:r>
      <w:r w:rsidR="00091142" w:rsidRPr="00711397">
        <w:rPr>
          <w:rFonts w:ascii="Times New Roman" w:eastAsia="Times New Roman" w:hAnsi="Times New Roman" w:cs="Times New Roman"/>
          <w:sz w:val="24"/>
          <w:szCs w:val="24"/>
        </w:rPr>
        <w:t>5-</w:t>
      </w:r>
      <w:r w:rsidRPr="00711397">
        <w:rPr>
          <w:rFonts w:ascii="Times New Roman" w:eastAsia="Times New Roman" w:hAnsi="Times New Roman" w:cs="Times New Roman"/>
          <w:sz w:val="24"/>
          <w:szCs w:val="24"/>
        </w:rPr>
        <w:t xml:space="preserve"> балльная система</w:t>
      </w:r>
      <w:proofErr w:type="gramStart"/>
      <w:r w:rsidRPr="0071139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91142" w:rsidRPr="00711397">
        <w:rPr>
          <w:rFonts w:ascii="Times New Roman" w:eastAsia="Times New Roman" w:hAnsi="Times New Roman" w:cs="Times New Roman"/>
          <w:sz w:val="24"/>
          <w:szCs w:val="24"/>
        </w:rPr>
        <w:tab/>
      </w:r>
      <w:r w:rsidRPr="0071139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C44DB" w:rsidRDefault="00FC44DB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091142" w:rsidRPr="00091142" w:rsidRDefault="00091142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</w:pPr>
    </w:p>
    <w:p w:rsidR="00091142" w:rsidRDefault="00091142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  <w:sectPr w:rsidR="00091142" w:rsidSect="00091142">
          <w:type w:val="continuous"/>
          <w:pgSz w:w="16838" w:h="11906" w:orient="landscape"/>
          <w:pgMar w:top="142" w:right="536" w:bottom="142" w:left="567" w:header="708" w:footer="708" w:gutter="0"/>
          <w:cols w:num="3" w:space="708"/>
          <w:docGrid w:linePitch="360"/>
        </w:sectPr>
      </w:pPr>
    </w:p>
    <w:p w:rsidR="00711397" w:rsidRDefault="00711397" w:rsidP="00711397">
      <w:pPr>
        <w:spacing w:after="0"/>
        <w:ind w:left="284" w:right="-12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1 </w:t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>балл</w:t>
      </w:r>
      <w:r>
        <w:rPr>
          <w:rFonts w:ascii="Times New Roman" w:eastAsia="Times New Roman" w:hAnsi="Times New Roman" w:cs="Times New Roman"/>
        </w:rPr>
        <w:t xml:space="preserve"> – качество проявляется очень слабо</w:t>
      </w:r>
      <w:r w:rsidRPr="00FC44DB">
        <w:rPr>
          <w:rFonts w:ascii="Times New Roman" w:eastAsia="Times New Roman" w:hAnsi="Times New Roman" w:cs="Times New Roman"/>
        </w:rPr>
        <w:t>;</w:t>
      </w:r>
      <w:r w:rsidRPr="00FC44DB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</w:rPr>
        <w:t>2</w:t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i/>
          <w:iCs/>
        </w:rPr>
        <w:t>а</w:t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eastAsia="Times New Roman" w:hAnsi="Times New Roman" w:cs="Times New Roman"/>
        </w:rPr>
        <w:t>- качество проявляется ниже среднего;</w:t>
      </w:r>
      <w:r w:rsidRPr="00FC44DB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</w:rPr>
        <w:t>3</w:t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 xml:space="preserve">- балла </w:t>
      </w:r>
      <w:r>
        <w:rPr>
          <w:rFonts w:ascii="Times New Roman" w:eastAsia="Times New Roman" w:hAnsi="Times New Roman" w:cs="Times New Roman"/>
        </w:rPr>
        <w:t>–</w:t>
      </w:r>
      <w:r w:rsidRPr="00FC44DB">
        <w:rPr>
          <w:rFonts w:ascii="Times New Roman" w:eastAsia="Times New Roman" w:hAnsi="Times New Roman" w:cs="Times New Roman"/>
        </w:rPr>
        <w:t xml:space="preserve"> кач</w:t>
      </w:r>
      <w:r>
        <w:rPr>
          <w:rFonts w:ascii="Times New Roman" w:eastAsia="Times New Roman" w:hAnsi="Times New Roman" w:cs="Times New Roman"/>
        </w:rPr>
        <w:t>ество проявляется в среднем объёме</w:t>
      </w:r>
      <w:r w:rsidRPr="00FC44DB">
        <w:rPr>
          <w:rFonts w:ascii="Times New Roman" w:eastAsia="Times New Roman" w:hAnsi="Times New Roman" w:cs="Times New Roman"/>
        </w:rPr>
        <w:t xml:space="preserve">; </w:t>
      </w:r>
    </w:p>
    <w:p w:rsidR="00711397" w:rsidRDefault="00711397" w:rsidP="00711397">
      <w:pPr>
        <w:spacing w:after="0"/>
        <w:ind w:left="284" w:right="-12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4</w:t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>- балла</w:t>
      </w:r>
      <w:r w:rsidRPr="00FC44DB">
        <w:rPr>
          <w:rFonts w:ascii="Times New Roman" w:eastAsia="Times New Roman" w:hAnsi="Times New Roman" w:cs="Times New Roman"/>
        </w:rPr>
        <w:t xml:space="preserve"> - качество проявляется </w:t>
      </w:r>
      <w:r>
        <w:rPr>
          <w:rFonts w:ascii="Times New Roman" w:eastAsia="Times New Roman" w:hAnsi="Times New Roman" w:cs="Times New Roman"/>
        </w:rPr>
        <w:t>выше среднего;</w:t>
      </w:r>
    </w:p>
    <w:p w:rsidR="00711397" w:rsidRDefault="00711397" w:rsidP="00711397">
      <w:pPr>
        <w:spacing w:after="0"/>
        <w:ind w:left="284" w:right="-12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5 баллов </w:t>
      </w:r>
      <w:r>
        <w:rPr>
          <w:rFonts w:ascii="Times New Roman" w:eastAsia="Times New Roman" w:hAnsi="Times New Roman" w:cs="Times New Roman"/>
        </w:rPr>
        <w:t>– качество проявляется в полном объёме.</w:t>
      </w:r>
    </w:p>
    <w:p w:rsidR="00014FEB" w:rsidRDefault="00014FEB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</w:pPr>
    </w:p>
    <w:p w:rsidR="00014FEB" w:rsidRDefault="00014FEB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</w:pPr>
    </w:p>
    <w:p w:rsidR="00711397" w:rsidRDefault="00711397" w:rsidP="00711397">
      <w:pPr>
        <w:spacing w:after="0" w:line="240" w:lineRule="auto"/>
        <w:ind w:right="-1266"/>
        <w:rPr>
          <w:rFonts w:ascii="Times New Roman" w:eastAsia="Times New Roman" w:hAnsi="Times New Roman" w:cs="Times New Roman"/>
        </w:rPr>
      </w:pPr>
    </w:p>
    <w:p w:rsidR="00711397" w:rsidRDefault="00711397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</w:pPr>
      <w:r w:rsidRPr="00FC44DB">
        <w:rPr>
          <w:rFonts w:ascii="Times New Roman" w:eastAsia="Times New Roman" w:hAnsi="Times New Roman" w:cs="Times New Roman"/>
        </w:rPr>
        <w:t>Соотнесение</w:t>
      </w:r>
      <w:r>
        <w:rPr>
          <w:rFonts w:ascii="Times New Roman" w:eastAsia="Times New Roman" w:hAnsi="Times New Roman" w:cs="Times New Roman"/>
        </w:rPr>
        <w:t xml:space="preserve"> среднего</w:t>
      </w:r>
      <w:r w:rsidRPr="00FC44DB">
        <w:rPr>
          <w:rFonts w:ascii="Times New Roman" w:eastAsia="Times New Roman" w:hAnsi="Times New Roman" w:cs="Times New Roman"/>
        </w:rPr>
        <w:t xml:space="preserve"> балла оценке:</w:t>
      </w:r>
      <w:r w:rsidRPr="00FC44DB">
        <w:rPr>
          <w:rFonts w:ascii="Times New Roman" w:eastAsia="Times New Roman" w:hAnsi="Times New Roman" w:cs="Times New Roman"/>
        </w:rPr>
        <w:br/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>«5»</w:t>
      </w:r>
      <w:r>
        <w:rPr>
          <w:rFonts w:ascii="Times New Roman" w:eastAsia="Times New Roman" w:hAnsi="Times New Roman" w:cs="Times New Roman"/>
        </w:rPr>
        <w:t xml:space="preserve"> - 4,6 - 5 </w:t>
      </w:r>
      <w:r w:rsidRPr="00FC44DB">
        <w:rPr>
          <w:rFonts w:ascii="Times New Roman" w:eastAsia="Times New Roman" w:hAnsi="Times New Roman" w:cs="Times New Roman"/>
        </w:rPr>
        <w:t>баллов</w:t>
      </w:r>
      <w:r w:rsidRPr="00FC44DB">
        <w:rPr>
          <w:rFonts w:ascii="Times New Roman" w:eastAsia="Times New Roman" w:hAnsi="Times New Roman" w:cs="Times New Roman"/>
        </w:rPr>
        <w:br/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>«4»</w:t>
      </w:r>
      <w:r>
        <w:rPr>
          <w:rFonts w:ascii="Times New Roman" w:eastAsia="Times New Roman" w:hAnsi="Times New Roman" w:cs="Times New Roman"/>
        </w:rPr>
        <w:t xml:space="preserve"> - 3,6 – 4,5 балла</w:t>
      </w:r>
      <w:r w:rsidRPr="00FC44DB">
        <w:rPr>
          <w:rFonts w:ascii="Times New Roman" w:eastAsia="Times New Roman" w:hAnsi="Times New Roman" w:cs="Times New Roman"/>
        </w:rPr>
        <w:br/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>«3»</w:t>
      </w:r>
      <w:r>
        <w:rPr>
          <w:rFonts w:ascii="Times New Roman" w:eastAsia="Times New Roman" w:hAnsi="Times New Roman" w:cs="Times New Roman"/>
        </w:rPr>
        <w:t xml:space="preserve"> - 2,6 – 3,5</w:t>
      </w:r>
      <w:r w:rsidRPr="00FC44DB">
        <w:rPr>
          <w:rFonts w:ascii="Times New Roman" w:eastAsia="Times New Roman" w:hAnsi="Times New Roman" w:cs="Times New Roman"/>
        </w:rPr>
        <w:t xml:space="preserve"> балла</w:t>
      </w:r>
      <w:r w:rsidRPr="00FC44DB">
        <w:rPr>
          <w:rFonts w:ascii="Times New Roman" w:eastAsia="Times New Roman" w:hAnsi="Times New Roman" w:cs="Times New Roman"/>
        </w:rPr>
        <w:br/>
      </w:r>
      <w:r w:rsidRPr="00FC44DB">
        <w:rPr>
          <w:rFonts w:ascii="Times New Roman" w:eastAsia="Times New Roman" w:hAnsi="Times New Roman" w:cs="Times New Roman"/>
          <w:b/>
          <w:bCs/>
          <w:i/>
          <w:iCs/>
        </w:rPr>
        <w:t>«2»</w:t>
      </w:r>
      <w:r>
        <w:rPr>
          <w:rFonts w:ascii="Times New Roman" w:eastAsia="Times New Roman" w:hAnsi="Times New Roman" w:cs="Times New Roman"/>
        </w:rPr>
        <w:t xml:space="preserve"> - 2,5 </w:t>
      </w:r>
      <w:r w:rsidRPr="00FC44DB">
        <w:rPr>
          <w:rFonts w:ascii="Times New Roman" w:eastAsia="Times New Roman" w:hAnsi="Times New Roman" w:cs="Times New Roman"/>
        </w:rPr>
        <w:t xml:space="preserve"> и менее баллов.</w:t>
      </w:r>
      <w:r w:rsidRPr="00FC44DB">
        <w:rPr>
          <w:rFonts w:ascii="Times New Roman" w:eastAsia="Times New Roman" w:hAnsi="Times New Roman" w:cs="Times New Roman"/>
        </w:rPr>
        <w:br/>
      </w:r>
    </w:p>
    <w:p w:rsidR="00014FEB" w:rsidRDefault="000B2E31" w:rsidP="000B2E31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</w:p>
    <w:p w:rsidR="00014FEB" w:rsidRDefault="00014FEB" w:rsidP="00BC3EC5">
      <w:pPr>
        <w:spacing w:after="0" w:line="240" w:lineRule="auto"/>
        <w:ind w:right="-1266"/>
        <w:rPr>
          <w:rFonts w:ascii="Times New Roman" w:eastAsia="Times New Roman" w:hAnsi="Times New Roman" w:cs="Times New Roman"/>
        </w:rPr>
      </w:pPr>
    </w:p>
    <w:p w:rsidR="00014FEB" w:rsidRDefault="00014FEB" w:rsidP="00BC3EC5">
      <w:pPr>
        <w:spacing w:after="0" w:line="240" w:lineRule="auto"/>
        <w:ind w:right="-1266"/>
        <w:rPr>
          <w:rFonts w:ascii="Times New Roman" w:eastAsia="Times New Roman" w:hAnsi="Times New Roman" w:cs="Times New Roman"/>
        </w:rPr>
      </w:pPr>
    </w:p>
    <w:p w:rsidR="00BC3EC5" w:rsidRPr="00602C53" w:rsidRDefault="00BC3EC5" w:rsidP="00602C53">
      <w:pPr>
        <w:spacing w:after="0" w:line="240" w:lineRule="auto"/>
        <w:ind w:right="-126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EC5">
        <w:rPr>
          <w:rFonts w:ascii="Times New Roman" w:eastAsia="Times New Roman" w:hAnsi="Times New Roman" w:cs="Times New Roman"/>
          <w:b/>
          <w:sz w:val="28"/>
          <w:szCs w:val="28"/>
        </w:rPr>
        <w:t>Оценка по практике</w:t>
      </w:r>
      <w:proofErr w:type="gramStart"/>
      <w:r w:rsidRPr="00BC3EC5"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BC3EC5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«____________»</w:t>
      </w:r>
    </w:p>
    <w:p w:rsidR="00BC3EC5" w:rsidRDefault="00BC3EC5" w:rsidP="004B24A2">
      <w:pPr>
        <w:spacing w:after="0" w:line="240" w:lineRule="auto"/>
        <w:ind w:left="567" w:right="-1266"/>
        <w:rPr>
          <w:rFonts w:ascii="Times New Roman" w:eastAsia="Times New Roman" w:hAnsi="Times New Roman" w:cs="Times New Roman"/>
        </w:rPr>
      </w:pPr>
    </w:p>
    <w:p w:rsidR="00711397" w:rsidRDefault="00711397" w:rsidP="00711397">
      <w:pPr>
        <w:spacing w:after="0" w:line="240" w:lineRule="auto"/>
        <w:rPr>
          <w:sz w:val="16"/>
          <w:szCs w:val="16"/>
        </w:rPr>
      </w:pPr>
      <w:r>
        <w:rPr>
          <w:sz w:val="28"/>
          <w:szCs w:val="28"/>
        </w:rPr>
        <w:t>____________/_____________________</w:t>
      </w:r>
    </w:p>
    <w:p w:rsidR="00711397" w:rsidRPr="00034F1E" w:rsidRDefault="009D7B08" w:rsidP="007113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bookmarkStart w:id="0" w:name="_GoBack"/>
      <w:bookmarkEnd w:id="0"/>
      <w:r w:rsidR="00711397">
        <w:rPr>
          <w:rFonts w:ascii="Times New Roman" w:hAnsi="Times New Roman" w:cs="Times New Roman"/>
        </w:rPr>
        <w:t xml:space="preserve">(Подпись </w:t>
      </w:r>
      <w:r w:rsidR="00BC3EC5">
        <w:rPr>
          <w:rFonts w:ascii="Times New Roman" w:hAnsi="Times New Roman" w:cs="Times New Roman"/>
        </w:rPr>
        <w:t>руководителя практики</w:t>
      </w:r>
      <w:r w:rsidR="00711397">
        <w:rPr>
          <w:rFonts w:ascii="Times New Roman" w:hAnsi="Times New Roman" w:cs="Times New Roman"/>
        </w:rPr>
        <w:t>)</w:t>
      </w:r>
    </w:p>
    <w:p w:rsidR="00711397" w:rsidRDefault="00711397" w:rsidP="00711397">
      <w:pPr>
        <w:spacing w:after="0"/>
        <w:rPr>
          <w:sz w:val="28"/>
          <w:szCs w:val="28"/>
        </w:rPr>
      </w:pPr>
    </w:p>
    <w:p w:rsidR="00711397" w:rsidRPr="00FC44DB" w:rsidRDefault="00711397" w:rsidP="00602C5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М.П.</w:t>
      </w:r>
    </w:p>
    <w:p w:rsidR="00B22785" w:rsidRPr="00FC44DB" w:rsidRDefault="00B22785" w:rsidP="004B24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22785" w:rsidRPr="00FC44DB" w:rsidSect="00091142">
      <w:type w:val="continuous"/>
      <w:pgSz w:w="16838" w:h="11906" w:orient="landscape"/>
      <w:pgMar w:top="142" w:right="536" w:bottom="142" w:left="567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E00" w:rsidRDefault="00E31E00" w:rsidP="00E31E00">
      <w:pPr>
        <w:spacing w:after="0" w:line="240" w:lineRule="auto"/>
      </w:pPr>
      <w:r>
        <w:separator/>
      </w:r>
    </w:p>
  </w:endnote>
  <w:endnote w:type="continuationSeparator" w:id="0">
    <w:p w:rsidR="00E31E00" w:rsidRDefault="00E31E00" w:rsidP="00E3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E00" w:rsidRDefault="00E31E00" w:rsidP="00E31E00">
      <w:pPr>
        <w:spacing w:after="0" w:line="240" w:lineRule="auto"/>
      </w:pPr>
      <w:r>
        <w:separator/>
      </w:r>
    </w:p>
  </w:footnote>
  <w:footnote w:type="continuationSeparator" w:id="0">
    <w:p w:rsidR="00E31E00" w:rsidRDefault="00E31E00" w:rsidP="00E31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00" w:rsidRPr="00E31E00" w:rsidRDefault="00E31E00" w:rsidP="00E31E00">
    <w:pPr>
      <w:pStyle w:val="a5"/>
      <w:jc w:val="center"/>
      <w:rPr>
        <w:rFonts w:ascii="Times New Roman" w:hAnsi="Times New Roman" w:cs="Times New Roman"/>
        <w:sz w:val="28"/>
      </w:rPr>
    </w:pPr>
    <w:r w:rsidRPr="00E31E00">
      <w:rPr>
        <w:rFonts w:ascii="Times New Roman" w:hAnsi="Times New Roman" w:cs="Times New Roman"/>
        <w:sz w:val="28"/>
      </w:rPr>
      <w:t>ГБ</w:t>
    </w:r>
    <w:r w:rsidR="007143E7">
      <w:rPr>
        <w:rFonts w:ascii="Times New Roman" w:hAnsi="Times New Roman" w:cs="Times New Roman"/>
        <w:sz w:val="28"/>
      </w:rPr>
      <w:t xml:space="preserve">П ОУ </w:t>
    </w:r>
    <w:r w:rsidRPr="00E31E00">
      <w:rPr>
        <w:rFonts w:ascii="Times New Roman" w:hAnsi="Times New Roman" w:cs="Times New Roman"/>
        <w:sz w:val="28"/>
      </w:rPr>
      <w:t xml:space="preserve"> «</w:t>
    </w:r>
    <w:proofErr w:type="spellStart"/>
    <w:r w:rsidRPr="00E31E00">
      <w:rPr>
        <w:rFonts w:ascii="Times New Roman" w:hAnsi="Times New Roman" w:cs="Times New Roman"/>
        <w:sz w:val="28"/>
      </w:rPr>
      <w:t>Калязинский</w:t>
    </w:r>
    <w:proofErr w:type="spellEnd"/>
    <w:r w:rsidRPr="00E31E00">
      <w:rPr>
        <w:rFonts w:ascii="Times New Roman" w:hAnsi="Times New Roman" w:cs="Times New Roman"/>
        <w:sz w:val="28"/>
      </w:rPr>
      <w:t xml:space="preserve"> колледж»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9738D"/>
    <w:multiLevelType w:val="hybridMultilevel"/>
    <w:tmpl w:val="50123AE0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1D6C"/>
    <w:rsid w:val="00014FEB"/>
    <w:rsid w:val="00020804"/>
    <w:rsid w:val="00091142"/>
    <w:rsid w:val="000B2E31"/>
    <w:rsid w:val="000D78BB"/>
    <w:rsid w:val="00330C44"/>
    <w:rsid w:val="003913DE"/>
    <w:rsid w:val="003C5402"/>
    <w:rsid w:val="004B24A2"/>
    <w:rsid w:val="00511CAC"/>
    <w:rsid w:val="005930C9"/>
    <w:rsid w:val="00602C53"/>
    <w:rsid w:val="00711397"/>
    <w:rsid w:val="007143E7"/>
    <w:rsid w:val="007648C6"/>
    <w:rsid w:val="00941A99"/>
    <w:rsid w:val="00972FDC"/>
    <w:rsid w:val="009D7B08"/>
    <w:rsid w:val="00A11D6C"/>
    <w:rsid w:val="00AB7EE8"/>
    <w:rsid w:val="00B22785"/>
    <w:rsid w:val="00B83A7D"/>
    <w:rsid w:val="00BC3EC5"/>
    <w:rsid w:val="00DA755D"/>
    <w:rsid w:val="00E147CA"/>
    <w:rsid w:val="00E31E00"/>
    <w:rsid w:val="00EA5F55"/>
    <w:rsid w:val="00F475E4"/>
    <w:rsid w:val="00F94CED"/>
    <w:rsid w:val="00FC44DB"/>
    <w:rsid w:val="00FD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1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"/>
    <w:basedOn w:val="a"/>
    <w:unhideWhenUsed/>
    <w:rsid w:val="00A11D6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31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1E00"/>
  </w:style>
  <w:style w:type="paragraph" w:styleId="a7">
    <w:name w:val="footer"/>
    <w:basedOn w:val="a"/>
    <w:link w:val="a8"/>
    <w:uiPriority w:val="99"/>
    <w:semiHidden/>
    <w:unhideWhenUsed/>
    <w:rsid w:val="00E31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1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FE521-9571-482E-BF06-07781827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NNet1</cp:lastModifiedBy>
  <cp:revision>16</cp:revision>
  <cp:lastPrinted>2014-12-30T10:32:00Z</cp:lastPrinted>
  <dcterms:created xsi:type="dcterms:W3CDTF">2013-11-27T12:02:00Z</dcterms:created>
  <dcterms:modified xsi:type="dcterms:W3CDTF">2016-11-24T10:31:00Z</dcterms:modified>
</cp:coreProperties>
</file>